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DEB83" w14:textId="28D37DF4" w:rsidR="00EB4650" w:rsidRPr="00524BF4" w:rsidRDefault="00524BF4">
      <w:pPr>
        <w:rPr>
          <w:sz w:val="36"/>
          <w:szCs w:val="36"/>
        </w:rPr>
      </w:pPr>
      <w:r>
        <w:t xml:space="preserve">    </w:t>
      </w:r>
      <w:r>
        <w:tab/>
      </w:r>
      <w:r>
        <w:tab/>
      </w:r>
      <w:r>
        <w:tab/>
      </w:r>
      <w:r>
        <w:tab/>
        <w:t xml:space="preserve">   </w:t>
      </w:r>
      <w:r>
        <w:tab/>
      </w:r>
      <w:r>
        <w:tab/>
      </w:r>
      <w:proofErr w:type="gramStart"/>
      <w:r w:rsidRPr="00524BF4">
        <w:rPr>
          <w:rFonts w:hint="eastAsia"/>
          <w:sz w:val="36"/>
          <w:szCs w:val="36"/>
        </w:rPr>
        <w:t>军神刘伯</w:t>
      </w:r>
      <w:proofErr w:type="gramEnd"/>
      <w:r w:rsidRPr="00524BF4">
        <w:rPr>
          <w:rFonts w:hint="eastAsia"/>
          <w:sz w:val="36"/>
          <w:szCs w:val="36"/>
        </w:rPr>
        <w:t>承</w:t>
      </w:r>
    </w:p>
    <w:p w14:paraId="5493B26F" w14:textId="0C20ADB1" w:rsidR="00524BF4" w:rsidRPr="002C03AE" w:rsidRDefault="00524BF4">
      <w:pPr>
        <w:rPr>
          <w:sz w:val="30"/>
          <w:szCs w:val="30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Pr="002C03AE">
        <w:rPr>
          <w:rFonts w:hint="eastAsia"/>
          <w:sz w:val="30"/>
          <w:szCs w:val="30"/>
        </w:rPr>
        <w:t>初2</w:t>
      </w:r>
      <w:r w:rsidRPr="002C03AE">
        <w:rPr>
          <w:sz w:val="30"/>
          <w:szCs w:val="30"/>
        </w:rPr>
        <w:t>025</w:t>
      </w:r>
      <w:r w:rsidRPr="002C03AE">
        <w:rPr>
          <w:rFonts w:hint="eastAsia"/>
          <w:sz w:val="30"/>
          <w:szCs w:val="30"/>
        </w:rPr>
        <w:t>届4</w:t>
      </w:r>
      <w:r w:rsidRPr="002C03AE">
        <w:rPr>
          <w:sz w:val="30"/>
          <w:szCs w:val="30"/>
        </w:rPr>
        <w:t>3</w:t>
      </w:r>
      <w:r w:rsidRPr="002C03AE">
        <w:rPr>
          <w:rFonts w:hint="eastAsia"/>
          <w:sz w:val="30"/>
          <w:szCs w:val="30"/>
        </w:rPr>
        <w:t>班 周雨嘉</w:t>
      </w:r>
    </w:p>
    <w:p w14:paraId="5CB40F2E" w14:textId="4E8B847A" w:rsidR="00524BF4" w:rsidRDefault="00A24BEE" w:rsidP="00A24BE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ab/>
      </w:r>
      <w:r w:rsidR="00524BF4" w:rsidRPr="00524BF4">
        <w:rPr>
          <w:rFonts w:hint="eastAsia"/>
          <w:sz w:val="28"/>
          <w:szCs w:val="28"/>
        </w:rPr>
        <w:t>军神</w:t>
      </w:r>
      <w:r w:rsidR="00524BF4">
        <w:rPr>
          <w:rFonts w:hint="eastAsia"/>
          <w:sz w:val="28"/>
          <w:szCs w:val="28"/>
        </w:rPr>
        <w:t>刘伯承</w:t>
      </w:r>
      <w:r>
        <w:rPr>
          <w:rFonts w:hint="eastAsia"/>
          <w:sz w:val="28"/>
          <w:szCs w:val="28"/>
        </w:rPr>
        <w:t>这个名字想必大家都不陌生，他</w:t>
      </w:r>
      <w:r w:rsidR="00524BF4">
        <w:rPr>
          <w:rFonts w:hint="eastAsia"/>
          <w:sz w:val="28"/>
          <w:szCs w:val="28"/>
        </w:rPr>
        <w:t>是</w:t>
      </w:r>
      <w:r>
        <w:rPr>
          <w:rFonts w:hint="eastAsia"/>
          <w:sz w:val="28"/>
          <w:szCs w:val="28"/>
        </w:rPr>
        <w:t>中国共产党的优秀党员，中华人民国和国元帅，中国人民解放军缔造者之一，还是伟大的无产阶级革命家，军事家，马克思主义军事理论者，军事教育家。他相继参加了中国共产党的许多重要战役，为中华民族和中国人民的解放事业建立了不朽功勋，为我国的国防建设和社会主义建设事业做出了杰出贡献，</w:t>
      </w:r>
      <w:r w:rsidR="00EA718B">
        <w:rPr>
          <w:rFonts w:hint="eastAsia"/>
          <w:sz w:val="28"/>
          <w:szCs w:val="28"/>
        </w:rPr>
        <w:t>对我国军向正规化、现代化迈进做出了卓越的贡献。</w:t>
      </w:r>
      <w:r w:rsidR="007A7647">
        <w:rPr>
          <w:rFonts w:hint="eastAsia"/>
          <w:sz w:val="28"/>
          <w:szCs w:val="28"/>
        </w:rPr>
        <w:t>他也是位重庆人，身在重庆的我，有必要向所有人介绍他的传奇一生。</w:t>
      </w:r>
    </w:p>
    <w:p w14:paraId="3ADD668B" w14:textId="468CDEF9" w:rsidR="007A7647" w:rsidRDefault="00EA718B" w:rsidP="00A24BEE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171224" w:rsidRPr="00171224">
        <w:rPr>
          <w:rFonts w:hint="eastAsia"/>
          <w:sz w:val="28"/>
          <w:szCs w:val="28"/>
        </w:rPr>
        <w:t>刘伯承的一生，经历了中国革命战争的全部过程。他判断敌情准确，计划战斗周密，善于出奇制胜，以神机妙算、足智多谋著称。</w:t>
      </w:r>
      <w:r>
        <w:rPr>
          <w:rFonts w:hint="eastAsia"/>
          <w:sz w:val="28"/>
          <w:szCs w:val="28"/>
        </w:rPr>
        <w:t>早在小学的时候，我们就学过一篇课文，叫做《军神》。它所讲述的故事，是刘伯承在</w:t>
      </w:r>
      <w:r w:rsidR="007143B8">
        <w:rPr>
          <w:rFonts w:hint="eastAsia"/>
          <w:sz w:val="28"/>
          <w:szCs w:val="28"/>
        </w:rPr>
        <w:t>一次战役中</w:t>
      </w:r>
      <w:r>
        <w:rPr>
          <w:rFonts w:hint="eastAsia"/>
          <w:sz w:val="28"/>
          <w:szCs w:val="28"/>
        </w:rPr>
        <w:t>，一颗子弹击中了他的右侧太阳穴，从右眼眶飞出，由于没有得到很好的治疗，伤口逐渐恶化，必须尽快动手术剔除眼眶内的腐肉</w:t>
      </w:r>
      <w:r w:rsidR="007A7647">
        <w:rPr>
          <w:rFonts w:hint="eastAsia"/>
          <w:sz w:val="28"/>
          <w:szCs w:val="28"/>
        </w:rPr>
        <w:t>，最终在重庆临江门一所私人医院接受了沃尔大夫的治疗。在手术前，他坚持不打麻药，因为担心打麻药以后对大脑神经功能会带来不好的影响，而他是要统领军队为国家打仗的重要人员，在以后战役的谋略和指挥上不能出任何的纰漏。</w:t>
      </w:r>
      <w:r w:rsidR="005A4834">
        <w:rPr>
          <w:rFonts w:hint="eastAsia"/>
          <w:sz w:val="28"/>
          <w:szCs w:val="28"/>
        </w:rPr>
        <w:t>于是他强烈要求不打麻药，在他的坚持下，医生同意了。在手术过程中，他忍受着手术刀在他眼睛上的剧痛，保持着清醒，手术结束后，甚至告诉了医生他所下的刀数。沃克大夫从一开始的从无人拒绝打麻药的惊讶，到手术后油然而生的敬佩。“他是一块会说话的钢板！”</w:t>
      </w:r>
      <w:r w:rsidR="007143B8">
        <w:rPr>
          <w:rFonts w:hint="eastAsia"/>
          <w:sz w:val="28"/>
          <w:szCs w:val="28"/>
        </w:rPr>
        <w:t>在学习这篇文章的</w:t>
      </w:r>
      <w:r w:rsidR="007143B8">
        <w:rPr>
          <w:rFonts w:hint="eastAsia"/>
          <w:sz w:val="28"/>
          <w:szCs w:val="28"/>
        </w:rPr>
        <w:lastRenderedPageBreak/>
        <w:t>时候，我深深地惊呆了，他是有何等的毅力可以忍受这痛苦啊！这一切都源自于刘伯承对革命事业的热爱和忠心，造就了他钢铁般顽强的意志。</w:t>
      </w:r>
    </w:p>
    <w:p w14:paraId="150637ED" w14:textId="5D19AD2F" w:rsidR="00B85850" w:rsidRDefault="00B85850" w:rsidP="00A24BE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刘伯承的骁勇善战尽人皆知，但他同时也是一位刻苦勤奋孜孜以求的学者，这份精神使他不仅走完了士兵到元帅的进步道路，而且</w:t>
      </w:r>
      <w:r w:rsidR="00A7288E">
        <w:rPr>
          <w:rFonts w:hint="eastAsia"/>
          <w:sz w:val="28"/>
          <w:szCs w:val="28"/>
        </w:rPr>
        <w:t>成为了无产阶级军事家，被誉为“儒将”。从私塾到中学，再到军校，刘伯承一如既往地保持着他的那一份刻苦，以致各科成绩都很突出。步入行伍后，他仍不忘学习。已经三十六岁的他在大革命失败之后被党派到苏联学习。在这个年纪再学外语是十分困难的，但他从字母和发音开始，用了两年多的时间攻克了外语，并获得了佳绩。</w:t>
      </w:r>
      <w:r w:rsidR="00046CF7">
        <w:rPr>
          <w:rFonts w:hint="eastAsia"/>
          <w:sz w:val="28"/>
          <w:szCs w:val="28"/>
        </w:rPr>
        <w:t>回国之后更是利用他所学的各种知识，开阔了军事视野，增长了正规化军队和打现代战争的知识。而</w:t>
      </w:r>
      <w:r w:rsidR="00046CF7" w:rsidRPr="00046CF7">
        <w:rPr>
          <w:rFonts w:hint="eastAsia"/>
          <w:sz w:val="28"/>
          <w:szCs w:val="28"/>
        </w:rPr>
        <w:t>在革命战争年代，刘伯承的大部分时间在前线度过，他常常在炮火</w:t>
      </w:r>
      <w:proofErr w:type="gramStart"/>
      <w:r w:rsidR="00046CF7" w:rsidRPr="00046CF7">
        <w:rPr>
          <w:rFonts w:hint="eastAsia"/>
          <w:sz w:val="28"/>
          <w:szCs w:val="28"/>
        </w:rPr>
        <w:t>之中细扣兵书</w:t>
      </w:r>
      <w:proofErr w:type="gramEnd"/>
      <w:r w:rsidR="00046CF7" w:rsidRPr="00046CF7">
        <w:rPr>
          <w:rFonts w:hint="eastAsia"/>
          <w:sz w:val="28"/>
          <w:szCs w:val="28"/>
        </w:rPr>
        <w:t>，置生死于一旁，而入心思于兵法之中，不绝于耳的枪炮之声时常成为他研读兵书的伴奏曲。刘伯承的勤奋好学还在于他对战争经验的总结和思考。他从不放过任何一次有影响的战争或战役，认为那里面有鲜血和生命铸成的经验与教育。从南昌起义的失败，到抗日战争和解放战争的重大战役和战斗，刘伯承常常都有系统的思考与总结。他强调“用兵从实际出发，使主观符合客观。”</w:t>
      </w:r>
      <w:r w:rsidR="00046CF7">
        <w:rPr>
          <w:rFonts w:hint="eastAsia"/>
          <w:sz w:val="28"/>
          <w:szCs w:val="28"/>
        </w:rPr>
        <w:t>在那个战火纷飞的年代，刘伯承却还能不顾生死，不断的学习，再看看今天的我们，生活在一个幸福的年代，却还是有那么多人</w:t>
      </w:r>
      <w:r w:rsidR="00DB1DF4">
        <w:rPr>
          <w:rFonts w:hint="eastAsia"/>
          <w:sz w:val="28"/>
          <w:szCs w:val="28"/>
        </w:rPr>
        <w:t>把学习看作一件痛苦的事情，可在当时有那么多的人渴望着学习啊！我们应该敬佩并传承刘伯承的这种刻苦的学习精神，一步一个脚印，脚踏</w:t>
      </w:r>
      <w:r w:rsidR="00DB1DF4">
        <w:rPr>
          <w:rFonts w:hint="eastAsia"/>
          <w:sz w:val="28"/>
          <w:szCs w:val="28"/>
        </w:rPr>
        <w:lastRenderedPageBreak/>
        <w:t>实地地走，为祖国做出贡献。</w:t>
      </w:r>
    </w:p>
    <w:p w14:paraId="3D15B9F1" w14:textId="2C51AF6E" w:rsidR="00DB1DF4" w:rsidRPr="00524BF4" w:rsidRDefault="00DB1DF4" w:rsidP="00A24BE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正值国庆，是祖国妈妈的7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岁生日。在这个特殊的日子，我们缅怀先辈，铭记历史，通过像刘伯承一样的革命英雄们，来激励我们的</w:t>
      </w:r>
      <w:r w:rsidR="00171224">
        <w:rPr>
          <w:rFonts w:hint="eastAsia"/>
          <w:sz w:val="28"/>
          <w:szCs w:val="28"/>
        </w:rPr>
        <w:t>爱国热情，激励我们奋发学习，积极向上，在将来，在明天为祖国做出更大的贡献！因为只有这样，我们才能对那写安眠于这片红色土地的他们说，“这盛世如您所愿”！</w:t>
      </w:r>
    </w:p>
    <w:sectPr w:rsidR="00DB1DF4" w:rsidRPr="00524B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BF4"/>
    <w:rsid w:val="00046CF7"/>
    <w:rsid w:val="00171224"/>
    <w:rsid w:val="002C03AE"/>
    <w:rsid w:val="003E434B"/>
    <w:rsid w:val="00524BF4"/>
    <w:rsid w:val="005A4834"/>
    <w:rsid w:val="007143B8"/>
    <w:rsid w:val="007A7647"/>
    <w:rsid w:val="00A24BEE"/>
    <w:rsid w:val="00A7288E"/>
    <w:rsid w:val="00B85850"/>
    <w:rsid w:val="00C55DFD"/>
    <w:rsid w:val="00DB1DF4"/>
    <w:rsid w:val="00E42CB0"/>
    <w:rsid w:val="00EA718B"/>
    <w:rsid w:val="00EB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617E4"/>
  <w15:chartTrackingRefBased/>
  <w15:docId w15:val="{15EB83DC-34C2-4757-8552-B5689FEEE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907FB-660E-4AB0-AA9F-5D6EEB9CB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 Kun</dc:creator>
  <cp:keywords/>
  <dc:description/>
  <cp:lastModifiedBy>Zhu Kun</cp:lastModifiedBy>
  <cp:revision>4</cp:revision>
  <dcterms:created xsi:type="dcterms:W3CDTF">2022-10-03T04:46:00Z</dcterms:created>
  <dcterms:modified xsi:type="dcterms:W3CDTF">2022-10-03T06:07:00Z</dcterms:modified>
</cp:coreProperties>
</file>