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4"/>
          <w:szCs w:val="28"/>
          <w:lang w:eastAsia="zh-CN"/>
        </w:rPr>
      </w:pPr>
      <w:r>
        <w:rPr>
          <w:rFonts w:hint="eastAsia"/>
          <w:b/>
          <w:bCs/>
          <w:sz w:val="28"/>
          <w:szCs w:val="32"/>
          <w:lang w:eastAsia="zh-CN"/>
        </w:rPr>
        <w:t>人民解放纪念碑参</w:t>
      </w:r>
      <w:bookmarkStart w:id="0" w:name="_GoBack"/>
      <w:bookmarkEnd w:id="0"/>
      <w:r>
        <w:rPr>
          <w:rFonts w:hint="eastAsia"/>
          <w:b/>
          <w:bCs/>
          <w:sz w:val="28"/>
          <w:szCs w:val="32"/>
          <w:lang w:eastAsia="zh-CN"/>
        </w:rPr>
        <w:t>观报告</w:t>
      </w:r>
    </w:p>
    <w:p>
      <w:pPr>
        <w:spacing w:line="360" w:lineRule="auto"/>
        <w:jc w:val="center"/>
        <w:rPr>
          <w:rFonts w:hint="eastAsia" w:ascii="楷体" w:hAnsi="楷体" w:eastAsia="楷体" w:cs="楷体"/>
          <w:b/>
          <w:bCs/>
          <w:sz w:val="21"/>
          <w:szCs w:val="2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1"/>
          <w:szCs w:val="22"/>
          <w:lang w:val="en-US" w:eastAsia="zh-CN"/>
        </w:rPr>
        <w:t>重庆市北新巴蜀中学校高2024届1班 张珂祎</w:t>
      </w:r>
    </w:p>
    <w:p>
      <w:pPr>
        <w:spacing w:line="360" w:lineRule="auto"/>
        <w:ind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时值国庆，解放碑分外热闹，许多外地人慕名前来打卡拍照，而解放碑中心的人民解放纪念碑也在这这一刻换上了新装。碑台周围是花圃，红黄相间的鲜花拼凑出“喜迎二十大”的模样，碑身在四周高楼大厦的映衬下不算高，却笔直的矗立在此处75年之久。碑壁上挂有一方形时钟，碑顶有为路人指明方向的东南西北，仿佛是逝去的烈士在用这样的方式为后辈指引前进的道路，时刻提醒他们时间的珍贵。</w:t>
      </w:r>
    </w:p>
    <w:p>
      <w:pPr>
        <w:numPr>
          <w:ilvl w:val="0"/>
          <w:numId w:val="0"/>
        </w:numPr>
        <w:spacing w:line="360" w:lineRule="auto"/>
        <w:ind w:left="0" w:firstLine="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2064385</wp:posOffset>
            </wp:positionV>
            <wp:extent cx="2628900" cy="1971675"/>
            <wp:effectExtent l="0" t="0" r="0" b="0"/>
            <wp:wrapTight wrapText="bothSides">
              <wp:wrapPolygon>
                <wp:start x="5" y="21600"/>
                <wp:lineTo x="21527" y="21600"/>
                <wp:lineTo x="21527" y="104"/>
                <wp:lineTo x="5" y="104"/>
                <wp:lineTo x="5" y="21600"/>
              </wp:wrapPolygon>
            </wp:wrapTight>
            <wp:docPr id="102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28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lang w:val="en-US"/>
        </w:rPr>
        <w:t xml:space="preserve">   </w:t>
      </w:r>
      <w:r>
        <w:rPr>
          <w:rFonts w:hint="eastAsia" w:ascii="宋体" w:hAnsi="宋体" w:eastAsia="宋体" w:cs="宋体"/>
          <w:lang w:val="en-US" w:eastAsia="zh-CN"/>
        </w:rPr>
        <w:t>“</w:t>
      </w:r>
      <w:r>
        <w:rPr>
          <w:rFonts w:hint="eastAsia" w:ascii="宋体" w:hAnsi="宋体" w:eastAsia="宋体" w:cs="宋体"/>
          <w:lang w:val="en-US"/>
        </w:rPr>
        <w:t>携来百侣曾游，忆往昔，峥嵘岁月稠</w:t>
      </w:r>
      <w:r>
        <w:rPr>
          <w:rFonts w:hint="eastAsia" w:ascii="宋体" w:hAnsi="宋体" w:eastAsia="宋体" w:cs="宋体"/>
          <w:lang w:val="en-US" w:eastAsia="zh-CN"/>
        </w:rPr>
        <w:t>”</w:t>
      </w:r>
      <w:r>
        <w:rPr>
          <w:rFonts w:hint="eastAsia" w:ascii="宋体" w:hAnsi="宋体" w:eastAsia="宋体" w:cs="宋体"/>
          <w:lang w:val="en-US"/>
        </w:rPr>
        <w:t>在这座英雄丰碑的辉映下，我读懂了</w:t>
      </w:r>
      <w:r>
        <w:rPr>
          <w:rFonts w:hint="eastAsia" w:ascii="宋体" w:hAnsi="宋体" w:eastAsia="宋体" w:cs="宋体"/>
          <w:lang w:val="en-US" w:eastAsia="zh-CN"/>
        </w:rPr>
        <w:t>“</w:t>
      </w:r>
      <w:r>
        <w:rPr>
          <w:rFonts w:hint="eastAsia" w:ascii="宋体" w:hAnsi="宋体" w:eastAsia="宋体" w:cs="宋体"/>
          <w:lang w:val="en-US"/>
        </w:rPr>
        <w:t>为什么我的眼里常含泪水，因为我对这片土地爱得深沉</w:t>
      </w:r>
      <w:r>
        <w:rPr>
          <w:rFonts w:hint="eastAsia" w:ascii="宋体" w:hAnsi="宋体" w:eastAsia="宋体" w:cs="宋体"/>
          <w:lang w:val="en-US" w:eastAsia="zh-CN"/>
        </w:rPr>
        <w:t>”</w:t>
      </w:r>
      <w:r>
        <w:rPr>
          <w:rFonts w:hint="eastAsia" w:ascii="宋体" w:hAnsi="宋体" w:eastAsia="宋体" w:cs="宋体"/>
          <w:lang w:val="en-US"/>
        </w:rPr>
        <w:t>，对于每个土生土长的重庆人来说，人民解放纪念碑是他们打小就有的记忆，是红色文化在心中无法磨灭的烙印，更是世界反法西斯斗争取得丰硕成果的象征。而作为新时代的新青年，我们生在红旗下，长在春风里，人民有信仰，国家才有力量，所以我们更要懂得珍惜这来之不易的幸福生活。目光所至，皆为华夏，五星闪耀，皆为信仰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NhMTAzODk0OGY2OTc5MmRhNGM1M2Q5OTU1MDM3ZjEifQ=="/>
  </w:docVars>
  <w:rsids>
    <w:rsidRoot w:val="00000000"/>
    <w:rsid w:val="01692EA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398</Words>
  <Characters>399</Characters>
  <Paragraphs>3</Paragraphs>
  <TotalTime>2</TotalTime>
  <ScaleCrop>false</ScaleCrop>
  <LinksUpToDate>false</LinksUpToDate>
  <CharactersWithSpaces>429</CharactersWithSpaces>
  <Application>WPS Office_11.1.0.12358_F1E327BC-269C-435d-A152-05C5408002CA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2022-10-06T13:43:00Z</dcterms:created>
  <dc:creator>LYA-AL00</dc:creator>
  <cp:lastModifiedBy>万物归一</cp:lastModifiedBy>
  <dcterms:modified xsi:type="dcterms:W3CDTF">2022-10-06T13:55:50Z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e3972650c8fe46c3aff14c865d877fa8</vt:lpwstr>
  </property>
  <property fmtid="{D5CDD505-2E9C-101B-9397-08002B2CF9AE}" pid="3" name="KSOProductBuildVer">
    <vt:lpwstr>2052-11.1.0.12358</vt:lpwstr>
  </property>
</Properties>
</file>