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heme="majorEastAsia" w:hAnsiTheme="majorEastAsia" w:eastAsiaTheme="majorEastAsia" w:cstheme="majorEastAsia"/>
          <w:sz w:val="48"/>
          <w:szCs w:val="48"/>
          <w:lang w:val="en-US" w:eastAsia="zh-CN"/>
        </w:rPr>
      </w:pPr>
      <w:r>
        <w:rPr>
          <w:rFonts w:hint="eastAsia" w:asciiTheme="majorEastAsia" w:hAnsiTheme="majorEastAsia" w:eastAsiaTheme="majorEastAsia" w:cstheme="majorEastAsia"/>
          <w:sz w:val="48"/>
          <w:szCs w:val="48"/>
          <w:lang w:val="en-US" w:eastAsia="zh-CN"/>
        </w:rPr>
        <w:t>中共重庆地委参观报告</w:t>
      </w:r>
    </w:p>
    <w:p>
      <w:pPr>
        <w:jc w:val="center"/>
        <w:rPr>
          <w:rFonts w:hint="eastAsia" w:asciiTheme="minorEastAsia" w:hAnsiTheme="minorEastAsia" w:cstheme="minorEastAsia"/>
          <w:sz w:val="30"/>
          <w:szCs w:val="30"/>
          <w:lang w:val="en-US" w:eastAsia="zh-CN"/>
        </w:rPr>
      </w:pPr>
    </w:p>
    <w:p>
      <w:pPr>
        <w:jc w:val="center"/>
        <w:rPr>
          <w:rFonts w:hint="eastAsia" w:asciiTheme="minorEastAsia" w:hAnsiTheme="minorEastAsia" w:cstheme="minorEastAsia"/>
          <w:sz w:val="30"/>
          <w:szCs w:val="30"/>
          <w:lang w:val="en-US" w:eastAsia="zh-CN"/>
        </w:rPr>
      </w:pPr>
      <w:r>
        <w:rPr>
          <w:rFonts w:hint="eastAsia" w:asciiTheme="minorEastAsia" w:hAnsiTheme="minorEastAsia" w:cstheme="minorEastAsia"/>
          <w:sz w:val="30"/>
          <w:szCs w:val="30"/>
          <w:lang w:val="en-US" w:eastAsia="zh-CN"/>
        </w:rPr>
        <w:t>鲁能巴蜀中学</w:t>
      </w:r>
      <w:bookmarkStart w:id="0" w:name="_GoBack"/>
      <w:bookmarkEnd w:id="0"/>
      <w:r>
        <w:rPr>
          <w:rFonts w:hint="eastAsia" w:asciiTheme="minorEastAsia" w:hAnsiTheme="minorEastAsia" w:cstheme="minorEastAsia"/>
          <w:sz w:val="30"/>
          <w:szCs w:val="30"/>
          <w:lang w:val="en-US" w:eastAsia="zh-CN"/>
        </w:rPr>
        <w:t>初2024届20班杨正渝</w:t>
      </w:r>
    </w:p>
    <w:p>
      <w:pPr>
        <w:jc w:val="center"/>
        <w:rPr>
          <w:rFonts w:hint="eastAsia" w:asciiTheme="minorEastAsia" w:hAnsiTheme="minorEastAsia" w:cstheme="minorEastAsia"/>
          <w:sz w:val="30"/>
          <w:szCs w:val="30"/>
          <w:lang w:val="en-US" w:eastAsia="zh-CN"/>
        </w:rPr>
      </w:pPr>
    </w:p>
    <w:p>
      <w:pPr>
        <w:ind w:firstLine="600" w:firstLineChars="200"/>
        <w:rPr>
          <w:rFonts w:hint="eastAsia"/>
          <w:sz w:val="30"/>
          <w:szCs w:val="30"/>
          <w:lang w:val="en-US" w:eastAsia="zh-CN"/>
        </w:rPr>
      </w:pPr>
      <w:r>
        <w:rPr>
          <w:rFonts w:hint="eastAsia"/>
          <w:sz w:val="30"/>
          <w:szCs w:val="30"/>
          <w:lang w:val="en-US" w:eastAsia="zh-CN"/>
        </w:rPr>
        <w:t>10月5日，为了解重庆红色文化，了解革命先辈的奋斗人生，我来到了中共重庆地方执行委员会（简称中共重庆地委）旧址。</w:t>
      </w:r>
      <w:r>
        <w:rPr>
          <w:rFonts w:hint="eastAsia"/>
          <w:sz w:val="30"/>
          <w:szCs w:val="30"/>
          <w:lang w:val="en-US" w:eastAsia="zh-CN"/>
        </w:rPr>
        <w:drawing>
          <wp:inline distT="0" distB="0" distL="114300" distR="114300">
            <wp:extent cx="5268595" cy="3950335"/>
            <wp:effectExtent l="0" t="0" r="8255" b="12065"/>
            <wp:docPr id="2" name="图片 2" descr="ee3ff2eb11e1c72ce690a9939b835b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ee3ff2eb11e1c72ce690a9939b835b5"/>
                    <pic:cNvPicPr>
                      <a:picLocks noChangeAspect="1"/>
                    </pic:cNvPicPr>
                  </pic:nvPicPr>
                  <pic:blipFill>
                    <a:blip r:embed="rId5"/>
                    <a:stretch>
                      <a:fillRect/>
                    </a:stretch>
                  </pic:blipFill>
                  <pic:spPr>
                    <a:xfrm>
                      <a:off x="0" y="0"/>
                      <a:ext cx="5268595" cy="3950335"/>
                    </a:xfrm>
                    <a:prstGeom prst="rect">
                      <a:avLst/>
                    </a:prstGeom>
                  </pic:spPr>
                </pic:pic>
              </a:graphicData>
            </a:graphic>
          </wp:inline>
        </w:drawing>
      </w:r>
    </w:p>
    <w:p>
      <w:pPr>
        <w:ind w:firstLine="600" w:firstLineChars="200"/>
        <w:rPr>
          <w:rFonts w:hint="eastAsia"/>
          <w:sz w:val="30"/>
          <w:szCs w:val="30"/>
          <w:lang w:val="en-US" w:eastAsia="zh-CN"/>
        </w:rPr>
      </w:pPr>
      <w:r>
        <w:rPr>
          <w:rFonts w:hint="eastAsia"/>
          <w:sz w:val="30"/>
          <w:szCs w:val="30"/>
          <w:lang w:val="en-US" w:eastAsia="zh-CN"/>
        </w:rPr>
        <w:t>中共重庆地方执行委员会旧址位于二府衙街原70号。1926年，中共重庆地委在此成立，杨闇公任书记。中共重庆地委不仅领导重庆一地党的工作，还受中共中央委托，统一领导全川党的组织，是全川革命运动核心。地委的成立，开始了中国共产党在重庆领导革命斗争的光辉历程。</w:t>
      </w:r>
    </w:p>
    <w:p>
      <w:pPr>
        <w:ind w:firstLine="600" w:firstLineChars="200"/>
        <w:rPr>
          <w:rFonts w:hint="eastAsia"/>
          <w:sz w:val="30"/>
          <w:szCs w:val="30"/>
          <w:lang w:val="en-US" w:eastAsia="zh-CN"/>
        </w:rPr>
      </w:pPr>
      <w:r>
        <w:rPr>
          <w:rFonts w:hint="eastAsia"/>
          <w:sz w:val="30"/>
          <w:szCs w:val="30"/>
          <w:lang w:val="en-US" w:eastAsia="zh-CN"/>
        </w:rPr>
        <w:t>此次参观，我观看了《红色旗帜 巴渝丰碑》历史图片展，它以珍贵的历史照片和简洁的文字资料，全景式展现了中共重庆地委成立和领导人民群众革命斗争的光辉历史，旨在缅怀革命先辈，感悟创业艰辛。</w:t>
      </w:r>
    </w:p>
    <w:p>
      <w:pPr>
        <w:ind w:left="0" w:leftChars="0" w:firstLine="837" w:firstLineChars="279"/>
        <w:rPr>
          <w:rFonts w:hint="eastAsia" w:eastAsiaTheme="minorEastAsia"/>
          <w:sz w:val="30"/>
          <w:szCs w:val="30"/>
          <w:lang w:val="en-US" w:eastAsia="zh-CN"/>
        </w:rPr>
      </w:pPr>
      <w:r>
        <w:rPr>
          <w:rFonts w:hint="eastAsia"/>
          <w:sz w:val="30"/>
          <w:szCs w:val="30"/>
          <w:lang w:val="en-US" w:eastAsia="zh-CN"/>
        </w:rPr>
        <w:t>此次展览分为六个单元：第一单元马克思主义在重庆地区的广泛传播，第二单元重庆团地委的建立和</w:t>
      </w:r>
      <w:r>
        <w:rPr>
          <w:rFonts w:hint="eastAsia"/>
          <w:sz w:val="30"/>
          <w:szCs w:val="30"/>
          <w:lang w:val="en-US" w:eastAsia="zh-CN"/>
        </w:rPr>
        <w:drawing>
          <wp:anchor distT="0" distB="0" distL="114300" distR="114300" simplePos="0" relativeHeight="251660288" behindDoc="0" locked="0" layoutInCell="1" allowOverlap="1">
            <wp:simplePos x="0" y="0"/>
            <wp:positionH relativeFrom="column">
              <wp:posOffset>0</wp:posOffset>
            </wp:positionH>
            <wp:positionV relativeFrom="paragraph">
              <wp:posOffset>825500</wp:posOffset>
            </wp:positionV>
            <wp:extent cx="2512060" cy="3350895"/>
            <wp:effectExtent l="0" t="0" r="2540" b="1905"/>
            <wp:wrapSquare wrapText="bothSides"/>
            <wp:docPr id="20" name="图片 20" descr="07b4d99931556d891415b3666cc5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07b4d99931556d891415b3666cc5162"/>
                    <pic:cNvPicPr>
                      <a:picLocks noChangeAspect="1"/>
                    </pic:cNvPicPr>
                  </pic:nvPicPr>
                  <pic:blipFill>
                    <a:blip r:embed="rId6"/>
                    <a:stretch>
                      <a:fillRect/>
                    </a:stretch>
                  </pic:blipFill>
                  <pic:spPr>
                    <a:xfrm>
                      <a:off x="0" y="0"/>
                      <a:ext cx="2512060" cy="3350895"/>
                    </a:xfrm>
                    <a:prstGeom prst="rect">
                      <a:avLst/>
                    </a:prstGeom>
                  </pic:spPr>
                </pic:pic>
              </a:graphicData>
            </a:graphic>
          </wp:anchor>
        </w:drawing>
      </w:r>
      <w:r>
        <w:rPr>
          <w:rFonts w:hint="eastAsia"/>
          <w:sz w:val="30"/>
          <w:szCs w:val="30"/>
          <w:lang w:val="en-US" w:eastAsia="zh-CN"/>
        </w:rPr>
        <w:t>整顿改组，第三单元中共重庆地委的建立，第四单元国共合作与反帝反封建群众运动，第五单元中国共产党人独立领武装斗争的勇敢尝试——泸顺起义以及第六单元丹心映日月 热血铸丰碑。其中我认为最重要的是三、六单元。</w:t>
      </w:r>
    </w:p>
    <w:p>
      <w:pPr>
        <w:ind w:left="0" w:leftChars="0" w:firstLine="837" w:firstLineChars="279"/>
        <w:rPr>
          <w:rFonts w:hint="eastAsia"/>
          <w:sz w:val="30"/>
          <w:szCs w:val="30"/>
          <w:lang w:val="en-US" w:eastAsia="zh-CN"/>
        </w:rPr>
      </w:pPr>
    </w:p>
    <w:p>
      <w:pPr>
        <w:rPr>
          <w:rFonts w:hint="eastAsia"/>
          <w:sz w:val="30"/>
          <w:szCs w:val="30"/>
          <w:lang w:val="en-US" w:eastAsia="zh-CN"/>
        </w:rPr>
      </w:pPr>
    </w:p>
    <w:p>
      <w:pPr>
        <w:rPr>
          <w:rFonts w:hint="eastAsia"/>
          <w:sz w:val="30"/>
          <w:szCs w:val="30"/>
          <w:lang w:val="en-US" w:eastAsia="zh-CN"/>
        </w:rPr>
      </w:pPr>
      <w:r>
        <w:rPr>
          <w:rFonts w:hint="eastAsia"/>
          <w:sz w:val="30"/>
          <w:szCs w:val="30"/>
          <w:lang w:val="en-US" w:eastAsia="zh-CN"/>
        </w:rPr>
        <w:drawing>
          <wp:inline distT="0" distB="0" distL="114300" distR="114300">
            <wp:extent cx="2522220" cy="3366135"/>
            <wp:effectExtent l="0" t="0" r="11430" b="5715"/>
            <wp:docPr id="22" name="图片 22" descr="1521764cc9cb93484c01d1b8486296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1521764cc9cb93484c01d1b8486296c"/>
                    <pic:cNvPicPr>
                      <a:picLocks noChangeAspect="1"/>
                    </pic:cNvPicPr>
                  </pic:nvPicPr>
                  <pic:blipFill>
                    <a:blip r:embed="rId7"/>
                    <a:stretch>
                      <a:fillRect/>
                    </a:stretch>
                  </pic:blipFill>
                  <pic:spPr>
                    <a:xfrm>
                      <a:off x="0" y="0"/>
                      <a:ext cx="2522220" cy="3366135"/>
                    </a:xfrm>
                    <a:prstGeom prst="rect">
                      <a:avLst/>
                    </a:prstGeom>
                  </pic:spPr>
                </pic:pic>
              </a:graphicData>
            </a:graphic>
          </wp:inline>
        </w:drawing>
      </w:r>
      <w:r>
        <w:rPr>
          <w:rFonts w:hint="eastAsia"/>
          <w:sz w:val="30"/>
          <w:szCs w:val="30"/>
          <w:lang w:val="en-US" w:eastAsia="zh-CN"/>
        </w:rPr>
        <w:drawing>
          <wp:inline distT="0" distB="0" distL="114300" distR="114300">
            <wp:extent cx="2522220" cy="3367405"/>
            <wp:effectExtent l="0" t="0" r="11430" b="4445"/>
            <wp:docPr id="23" name="图片 23" descr="33489aed9d8f1814ed2736ebf52374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33489aed9d8f1814ed2736ebf52374d"/>
                    <pic:cNvPicPr>
                      <a:picLocks noChangeAspect="1"/>
                    </pic:cNvPicPr>
                  </pic:nvPicPr>
                  <pic:blipFill>
                    <a:blip r:embed="rId8"/>
                    <a:stretch>
                      <a:fillRect/>
                    </a:stretch>
                  </pic:blipFill>
                  <pic:spPr>
                    <a:xfrm>
                      <a:off x="0" y="0"/>
                      <a:ext cx="2522220" cy="3367405"/>
                    </a:xfrm>
                    <a:prstGeom prst="rect">
                      <a:avLst/>
                    </a:prstGeom>
                  </pic:spPr>
                </pic:pic>
              </a:graphicData>
            </a:graphic>
          </wp:inline>
        </w:drawing>
      </w:r>
    </w:p>
    <w:p>
      <w:pPr>
        <w:ind w:left="0" w:leftChars="0" w:firstLine="837" w:firstLineChars="279"/>
        <w:rPr>
          <w:rFonts w:hint="eastAsia"/>
          <w:sz w:val="30"/>
          <w:szCs w:val="30"/>
          <w:lang w:val="en-US" w:eastAsia="zh-CN"/>
        </w:rPr>
      </w:pPr>
      <w:r>
        <w:rPr>
          <w:rFonts w:hint="eastAsia"/>
          <w:sz w:val="30"/>
          <w:szCs w:val="30"/>
          <w:lang w:val="en-US" w:eastAsia="zh-CN"/>
        </w:rPr>
        <w:drawing>
          <wp:anchor distT="0" distB="0" distL="114300" distR="114300" simplePos="0" relativeHeight="251661312" behindDoc="1" locked="0" layoutInCell="1" allowOverlap="1">
            <wp:simplePos x="0" y="0"/>
            <wp:positionH relativeFrom="column">
              <wp:posOffset>1304925</wp:posOffset>
            </wp:positionH>
            <wp:positionV relativeFrom="paragraph">
              <wp:posOffset>2430780</wp:posOffset>
            </wp:positionV>
            <wp:extent cx="2482850" cy="2617470"/>
            <wp:effectExtent l="0" t="0" r="12700" b="30480"/>
            <wp:wrapTight wrapText="bothSides">
              <wp:wrapPolygon>
                <wp:start x="0" y="0"/>
                <wp:lineTo x="0" y="21380"/>
                <wp:lineTo x="21379" y="21380"/>
                <wp:lineTo x="21379" y="0"/>
                <wp:lineTo x="0" y="0"/>
              </wp:wrapPolygon>
            </wp:wrapTight>
            <wp:docPr id="24" name="图片 24" descr="14a2ba8a2aa80c68fa039f6fd8fba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14a2ba8a2aa80c68fa039f6fd8fbaae"/>
                    <pic:cNvPicPr>
                      <a:picLocks noChangeAspect="1"/>
                    </pic:cNvPicPr>
                  </pic:nvPicPr>
                  <pic:blipFill>
                    <a:blip r:embed="rId9"/>
                    <a:stretch>
                      <a:fillRect/>
                    </a:stretch>
                  </pic:blipFill>
                  <pic:spPr>
                    <a:xfrm>
                      <a:off x="0" y="0"/>
                      <a:ext cx="2482850" cy="2617470"/>
                    </a:xfrm>
                    <a:prstGeom prst="rect">
                      <a:avLst/>
                    </a:prstGeom>
                  </pic:spPr>
                </pic:pic>
              </a:graphicData>
            </a:graphic>
          </wp:anchor>
        </w:drawing>
      </w:r>
      <w:r>
        <w:rPr>
          <w:rFonts w:hint="eastAsia"/>
          <w:sz w:val="30"/>
          <w:szCs w:val="30"/>
          <w:lang w:val="en-US" w:eastAsia="zh-CN"/>
        </w:rPr>
        <w:t>1926年1月中共重庆支部和中共綦江支部相继成立，成为党在重庆地区最早的两个基层党组织。1926年2月，中共重庆地委在重庆城区正式成立，杨闇公任书记，吴玉章任宣传委员，冉钧任组织委员，作为统一领导四川境内的中共党组织和党员的组织机构。它的建立标志着四川革命运动的领导核心在重庆最终形成，从而开创了党组织在重庆工作的新局面。至此以后，以重庆为中心，四川革命运动便迅速汇入到全国大革命的洪流之中，呈现出迅猛的崭新气象。</w:t>
      </w:r>
    </w:p>
    <w:p>
      <w:pPr>
        <w:ind w:firstLine="600" w:firstLineChars="200"/>
        <w:rPr>
          <w:rFonts w:hint="eastAsia" w:asciiTheme="minorEastAsia" w:hAnsiTheme="minorEastAsia" w:cstheme="minorEastAsia"/>
          <w:sz w:val="30"/>
          <w:szCs w:val="30"/>
          <w:lang w:val="en-US" w:eastAsia="zh-CN"/>
        </w:rPr>
      </w:pPr>
      <w:r>
        <w:rPr>
          <w:rFonts w:hint="eastAsia"/>
          <w:sz w:val="30"/>
          <w:szCs w:val="30"/>
          <w:lang w:val="en-US" w:eastAsia="zh-CN"/>
        </w:rPr>
        <w:t>但大革命的迅猛发展，极大动摇了四川军阀在重庆的反动统治，他们时刻在伺机反扑。1927</w:t>
      </w:r>
      <w:r>
        <w:rPr>
          <w:rFonts w:hint="eastAsia" w:asciiTheme="minorEastAsia" w:hAnsiTheme="minorEastAsia" w:cstheme="minorEastAsia"/>
          <w:sz w:val="30"/>
          <w:szCs w:val="30"/>
          <w:lang w:val="en-US" w:eastAsia="zh-CN"/>
        </w:rPr>
        <w:t>3月，在蒋介石集团的支持下，四川军阀刘湘制造了震惊全国的“三·三一惨案”，对共产党人和人民群众进行了残酷血腥的镇压。杨闇公、漆南薰、陈达三、冉钧、李蔚如等烈士壮烈牺牲。</w:t>
      </w:r>
    </w:p>
    <w:p>
      <w:pPr>
        <w:ind w:left="0" w:leftChars="0" w:firstLine="837" w:firstLineChars="279"/>
        <w:rPr>
          <w:rFonts w:hint="eastAsia" w:asciiTheme="minorEastAsia" w:hAnsiTheme="minorEastAsia" w:cstheme="minorEastAsia"/>
          <w:sz w:val="30"/>
          <w:szCs w:val="30"/>
          <w:lang w:val="en-US" w:eastAsia="zh-CN"/>
        </w:rPr>
      </w:pPr>
      <w:r>
        <w:rPr>
          <w:rFonts w:hint="eastAsia" w:asciiTheme="minorEastAsia" w:hAnsiTheme="minorEastAsia" w:cstheme="minorEastAsia"/>
          <w:sz w:val="30"/>
          <w:szCs w:val="30"/>
          <w:lang w:val="en-US" w:eastAsia="zh-CN"/>
        </w:rPr>
        <w:t>杨闇公被捕后，面对敌人的酷刑，大义凛然，坚贞不屈，反动军阀残忍地割其舌、断其手、剜其眼，最后身中三弹，于4月6日壮烈牺牲。</w:t>
      </w:r>
    </w:p>
    <w:p>
      <w:pPr>
        <w:rPr>
          <w:rFonts w:hint="eastAsia" w:asciiTheme="minorEastAsia" w:hAnsiTheme="minorEastAsia" w:cstheme="minorEastAsia"/>
          <w:sz w:val="30"/>
          <w:szCs w:val="30"/>
          <w:lang w:val="en-US" w:eastAsia="zh-CN"/>
        </w:rPr>
      </w:pPr>
      <w:r>
        <w:rPr>
          <w:rFonts w:hint="eastAsia" w:asciiTheme="minorEastAsia" w:hAnsiTheme="minorEastAsia" w:cstheme="minorEastAsia"/>
          <w:sz w:val="30"/>
          <w:szCs w:val="30"/>
          <w:lang w:val="en-US" w:eastAsia="zh-CN"/>
        </w:rPr>
        <w:drawing>
          <wp:inline distT="0" distB="0" distL="114300" distR="114300">
            <wp:extent cx="2560955" cy="3416300"/>
            <wp:effectExtent l="0" t="0" r="10795" b="12700"/>
            <wp:docPr id="26" name="图片 26" descr="c431faa10bcfc66b825927477a8f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c431faa10bcfc66b825927477a8f895"/>
                    <pic:cNvPicPr>
                      <a:picLocks noChangeAspect="1"/>
                    </pic:cNvPicPr>
                  </pic:nvPicPr>
                  <pic:blipFill>
                    <a:blip r:embed="rId10"/>
                    <a:stretch>
                      <a:fillRect/>
                    </a:stretch>
                  </pic:blipFill>
                  <pic:spPr>
                    <a:xfrm>
                      <a:off x="0" y="0"/>
                      <a:ext cx="2560955" cy="3416300"/>
                    </a:xfrm>
                    <a:prstGeom prst="rect">
                      <a:avLst/>
                    </a:prstGeom>
                  </pic:spPr>
                </pic:pic>
              </a:graphicData>
            </a:graphic>
          </wp:inline>
        </w:drawing>
      </w:r>
      <w:r>
        <w:rPr>
          <w:rFonts w:hint="eastAsia" w:asciiTheme="minorEastAsia" w:hAnsiTheme="minorEastAsia" w:cstheme="minorEastAsia"/>
          <w:sz w:val="30"/>
          <w:szCs w:val="30"/>
          <w:lang w:val="en-US" w:eastAsia="zh-CN"/>
        </w:rPr>
        <w:drawing>
          <wp:inline distT="0" distB="0" distL="114300" distR="114300">
            <wp:extent cx="2679700" cy="3406775"/>
            <wp:effectExtent l="0" t="0" r="6350" b="3175"/>
            <wp:docPr id="27" name="图片 27" descr="9ef29b95d6d9c0d22adbe093c0857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9ef29b95d6d9c0d22adbe093c08570a"/>
                    <pic:cNvPicPr>
                      <a:picLocks noChangeAspect="1"/>
                    </pic:cNvPicPr>
                  </pic:nvPicPr>
                  <pic:blipFill>
                    <a:blip r:embed="rId11"/>
                    <a:stretch>
                      <a:fillRect/>
                    </a:stretch>
                  </pic:blipFill>
                  <pic:spPr>
                    <a:xfrm>
                      <a:off x="0" y="0"/>
                      <a:ext cx="2679700" cy="3406775"/>
                    </a:xfrm>
                    <a:prstGeom prst="rect">
                      <a:avLst/>
                    </a:prstGeom>
                  </pic:spPr>
                </pic:pic>
              </a:graphicData>
            </a:graphic>
          </wp:inline>
        </w:drawing>
      </w:r>
    </w:p>
    <w:p>
      <w:pPr>
        <w:ind w:left="0" w:leftChars="0" w:firstLine="837" w:firstLineChars="279"/>
        <w:rPr>
          <w:rFonts w:hint="eastAsia" w:asciiTheme="minorEastAsia" w:hAnsiTheme="minorEastAsia" w:cstheme="minorEastAsia"/>
          <w:sz w:val="30"/>
          <w:szCs w:val="30"/>
          <w:lang w:val="en-US" w:eastAsia="zh-CN"/>
        </w:rPr>
      </w:pPr>
    </w:p>
    <w:p>
      <w:pPr>
        <w:ind w:left="0" w:leftChars="0" w:firstLine="837" w:firstLineChars="279"/>
        <w:rPr>
          <w:rFonts w:hint="eastAsia" w:asciiTheme="minorEastAsia" w:hAnsiTheme="minorEastAsia" w:cstheme="minorEastAsia"/>
          <w:sz w:val="30"/>
          <w:szCs w:val="30"/>
          <w:lang w:val="en-US" w:eastAsia="zh-CN"/>
        </w:rPr>
      </w:pPr>
      <w:r>
        <w:rPr>
          <w:rFonts w:hint="eastAsia" w:asciiTheme="minorEastAsia" w:hAnsiTheme="minorEastAsia" w:cstheme="minorEastAsia"/>
          <w:sz w:val="30"/>
          <w:szCs w:val="30"/>
          <w:lang w:val="en-US" w:eastAsia="zh-CN"/>
        </w:rPr>
        <w:t>通过这次参观，我了解了重庆的革命历史和革命先辈为革命做出的重大贡献、牺牲，使我明白如今的幸福生活来之不易，更加珍惜现在的美好生活，并且要努力读书，将来为社会、国家做出贡献。</w:t>
      </w:r>
    </w:p>
    <w:p>
      <w:pPr>
        <w:ind w:left="0" w:leftChars="0" w:firstLine="837" w:firstLineChars="279"/>
        <w:rPr>
          <w:rFonts w:hint="eastAsia" w:asciiTheme="minorEastAsia" w:hAnsiTheme="minorEastAsia" w:cstheme="minorEastAsia"/>
          <w:sz w:val="30"/>
          <w:szCs w:val="30"/>
          <w:lang w:val="en-US" w:eastAsia="zh-CN"/>
        </w:rPr>
      </w:pPr>
    </w:p>
    <w:p>
      <w:pPr>
        <w:ind w:left="0" w:leftChars="0" w:firstLine="837" w:firstLineChars="279"/>
        <w:rPr>
          <w:rFonts w:hint="default" w:asciiTheme="minorEastAsia" w:hAnsiTheme="minorEastAsia" w:cstheme="minorEastAsia"/>
          <w:sz w:val="30"/>
          <w:szCs w:val="30"/>
          <w:lang w:val="en-US" w:eastAsia="zh-CN"/>
        </w:rPr>
      </w:pPr>
    </w:p>
    <w:sectPr>
      <w:footerReference r:id="rId3" w:type="default"/>
      <w:pgSz w:w="11906" w:h="16838"/>
      <w:pgMar w:top="102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JhNjMyZmM2ZGM4ZGQ0MmEwNGVhMTBlZDQwM2YzOTgifQ=="/>
  </w:docVars>
  <w:rsids>
    <w:rsidRoot w:val="193D2C11"/>
    <w:rsid w:val="06157C78"/>
    <w:rsid w:val="0AA3355A"/>
    <w:rsid w:val="193D2C11"/>
    <w:rsid w:val="38E075A3"/>
    <w:rsid w:val="39EE5CF0"/>
    <w:rsid w:val="3D98044D"/>
    <w:rsid w:val="413B181B"/>
    <w:rsid w:val="4BED5E07"/>
    <w:rsid w:val="59E00D5A"/>
    <w:rsid w:val="5A4237C2"/>
    <w:rsid w:val="5FD44EBD"/>
    <w:rsid w:val="6CC969C2"/>
    <w:rsid w:val="762F63C1"/>
    <w:rsid w:val="76EB4E70"/>
    <w:rsid w:val="773802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8" Type="http://schemas.openxmlformats.org/officeDocument/2006/relationships/image" Target="media/image4.jpeg"/><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image" Target="media/image7.jpeg"/><Relationship Id="rId10" Type="http://schemas.openxmlformats.org/officeDocument/2006/relationships/image" Target="media/image6.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898</Words>
  <Characters>917</Characters>
  <Lines>0</Lines>
  <Paragraphs>0</Paragraphs>
  <TotalTime>12</TotalTime>
  <ScaleCrop>false</ScaleCrop>
  <LinksUpToDate>false</LinksUpToDate>
  <CharactersWithSpaces>919</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2022-10-07T06:38:00Z</dcterms:created>
  <dc:creator>Administrator</dc:creator>
  <cp:lastModifiedBy>Administrator</cp:lastModifiedBy>
  <dcterms:modified xsi:type="dcterms:W3CDTF">2022-10-07T12:09:06Z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39C9104023BA4A2499DE43EB29187F61</vt:lpwstr>
  </property>
</Properties>
</file>