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="http://schemas.openxmlformats.org/wordprocessingml/2006/main">
  <w:body>
    <w:p>
      <w:r>
        <w:t>正式家里近二十年过年方式</w:t>
      </w:r>
    </w:p>
    <w:p>
      <w:r>
        <w:t xml:space="preserve">         十几年前，家里过年时晚辈会跟着大人登门拜访亲戚，晚辈就会向家里和亲戚家的长辈拜年，说些祝福词，比如“新年快乐”“恭喜发财”“福寿安康”“万事如意”；若长辈的年纪比较大了，就会祝福说“祝您长命百岁，寿比南山”。如果长辈通情达理，往往会说句“谢谢”，若是二十年前左右，就会给二十元左右的红包；若是十几年前，会给七十元左右；若是最近几年，会给一百元左右。一般来说关系好的长辈都会多给一些，显示自己的和蔼。但是到了最近，过年时就不会再走亲戚了，只会在微信上聊两句，或是打个电话，然后收了红包，就不会再有些什么事了。比如说我家，爷爷奶奶和与他们有关的亲戚都住上海，于是以往过年往往我家都会去上海看望他们，但最近几年，由于疫情及其他种种原因，我们都只会在电话里简单的说两句。</w:t>
      </w:r>
    </w:p>
    <w:p>
      <w:r>
        <w:t xml:space="preserve">         过年时最能够体现“年味”的，当然还是放烟花，点爆竹了。几年前每次过年时，家里都会买来许多烟花，然后拿着在小区里放，总是能够高兴快乐起来。过了一段时间，因为放烟花太容易失火了，就不准在居民区放，于是那年我们就在黄花园大桥下面放爆竹。最后干脆连城市里所以地方都不准放了，所以今年我们到了农村去放。</w:t>
      </w:r>
    </w:p>
    <w:p>
      <w:r>
        <w:t xml:space="preserve">         到了大年三十，自然要吃地丰盛一点。传统的年菜有腊肉，香肠，年糕……十几年前一到春节这种阖家团圆的重大节日，自然也要吃得丰盛一点，家里做些大鱼大肉，腊肉香肠，让家人们吃个够。</w:t>
      </w:r>
    </w:p>
    <w:p>
      <w:r>
        <w:t xml:space="preserve">         春节还有一个“习俗”，那就是看《春晚》。第一个《春晚》是在1983年播出的。春晚有娱乐以及提升节日氛围的效果。十几年前的春晚只有节目，而现如今的春晚新增了“抢红包”“清空购物车”等活动，更让春晚贴近了春节。我家以前看春晚时，总是边吃东西边看，往往能熬到第二天。而现在虽然不想熬夜，但却有抢红包的兴致，于是还是要熬到第二天。</w:t>
      </w:r>
    </w:p>
    <w:p>
      <w:pPr>
        <w:rPr/>
      </w:pPr>
      <w:r>
        <w:t xml:space="preserve">         春节总是多姿多彩的，而随着科技的进步，与亲戚之间也没什么来往了，春节的传统活动也越来与少了。希望以后的春节能够变回的样子吧。</w:t>
      </w:r>
    </w:p>
    <w:sectPr/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  <w:font w:name="Calibri Light"/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footnotePr/>
  <w:endnotePr/>
  <w:compat>
    <w:compatSetting w:name="compatibilityMode" w:uri="http://schemas.microsoft.com/office/word" w:val="14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Ascii" w:eastAsiaTheme="minorEastAsia" w:hAnsiTheme="minorBidi"/>
        <w:sz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Envelopeaddress">
    <w:name w:val="Envelope address"/>
    <w:basedOn w:val="Normal"/>
    <w:uiPriority w:val="99"/>
    <w:unhideWhenUsed w:val="on"/>
    <w:unhideWhenUsed w:val="on"/>
    <w:pPr>
      <w:spacing w:after="0" w:line="240" w:lineRule="auto"/>
      <w:ind w:left="2880"/>
    </w:pPr>
    <w:rPr>
      <w:rFonts w:asciiTheme="majorHAnsi" w:cstheme="majorBidi" w:eastAsiaTheme="majorEastAsia" w:hAnsiTheme="majorHAnsi"/>
      <w:sz w:val="24"/>
    </w:rPr>
  </w:style>
  <w:style w:type="paragraph" w:styleId="Envelopereturn">
    <w:name w:val="Envelope return"/>
    <w:basedOn w:val="Normal"/>
    <w:uiPriority w:val="99"/>
    <w:unhideWhenUsed w:val="on"/>
    <w:unhideWhenUsed w:val="on"/>
    <w:pPr>
      <w:spacing w:after="0" w:line="240" w:lineRule="auto"/>
    </w:pPr>
    <w:rPr>
      <w:rFonts w:asciiTheme="majorHAnsi" w:cstheme="majorBidi" w:eastAsiaTheme="majorEastAsia" w:hAnsiTheme="majorHAnsi"/>
      <w:sz w:val="20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Them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unknown</dc:creator>
  <cp:lastModifiedBy>unknown</cp:lastModifiedBy>
</cp:coreProperties>
</file>